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4C33C2" w:rsidRPr="004C33C2" w:rsidTr="004C33C2">
        <w:trPr>
          <w:tblCellSpacing w:w="0" w:type="dxa"/>
        </w:trPr>
        <w:tc>
          <w:tcPr>
            <w:tcW w:w="3348" w:type="dxa"/>
            <w:shd w:val="clear" w:color="auto" w:fill="FFFFFF"/>
            <w:tcMar>
              <w:top w:w="0" w:type="dxa"/>
              <w:left w:w="108" w:type="dxa"/>
              <w:bottom w:w="0" w:type="dxa"/>
              <w:right w:w="108" w:type="dxa"/>
            </w:tcMar>
            <w:hideMark/>
          </w:tcPr>
          <w:p w:rsidR="004C33C2" w:rsidRPr="004C33C2" w:rsidRDefault="004C33C2" w:rsidP="004C33C2">
            <w:pPr>
              <w:spacing w:before="120" w:after="120" w:line="234" w:lineRule="atLeast"/>
              <w:jc w:val="center"/>
              <w:rPr>
                <w:rFonts w:ascii="Arial" w:eastAsia="Times New Roman" w:hAnsi="Arial" w:cs="Arial"/>
                <w:color w:val="000000"/>
                <w:sz w:val="18"/>
                <w:szCs w:val="18"/>
              </w:rPr>
            </w:pPr>
            <w:r w:rsidRPr="004C33C2">
              <w:rPr>
                <w:rFonts w:ascii="Arial" w:eastAsia="Times New Roman" w:hAnsi="Arial" w:cs="Arial"/>
                <w:b/>
                <w:bCs/>
                <w:color w:val="000000"/>
                <w:sz w:val="18"/>
                <w:szCs w:val="18"/>
              </w:rPr>
              <w:t>HỘI ĐỒNG NHÂN DÂN</w:t>
            </w:r>
            <w:r w:rsidRPr="004C33C2">
              <w:rPr>
                <w:rFonts w:ascii="Arial" w:eastAsia="Times New Roman" w:hAnsi="Arial" w:cs="Arial"/>
                <w:b/>
                <w:bCs/>
                <w:color w:val="000000"/>
                <w:sz w:val="18"/>
                <w:szCs w:val="18"/>
              </w:rPr>
              <w:br/>
              <w:t>TỈNH KON TUM</w:t>
            </w:r>
            <w:r w:rsidRPr="004C33C2">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4C33C2" w:rsidRPr="004C33C2" w:rsidRDefault="004C33C2" w:rsidP="004C33C2">
            <w:pPr>
              <w:spacing w:before="120" w:after="120" w:line="234" w:lineRule="atLeast"/>
              <w:jc w:val="center"/>
              <w:rPr>
                <w:rFonts w:ascii="Arial" w:eastAsia="Times New Roman" w:hAnsi="Arial" w:cs="Arial"/>
                <w:color w:val="000000"/>
                <w:sz w:val="18"/>
                <w:szCs w:val="18"/>
              </w:rPr>
            </w:pPr>
            <w:r w:rsidRPr="004C33C2">
              <w:rPr>
                <w:rFonts w:ascii="Arial" w:eastAsia="Times New Roman" w:hAnsi="Arial" w:cs="Arial"/>
                <w:b/>
                <w:bCs/>
                <w:color w:val="000000"/>
                <w:sz w:val="18"/>
                <w:szCs w:val="18"/>
                <w:lang w:val="vi-VN"/>
              </w:rPr>
              <w:t>CỘNG HÒA XÃ HỘI CHỦ NGHĨA VIỆT NAM</w:t>
            </w:r>
            <w:r w:rsidRPr="004C33C2">
              <w:rPr>
                <w:rFonts w:ascii="Arial" w:eastAsia="Times New Roman" w:hAnsi="Arial" w:cs="Arial"/>
                <w:b/>
                <w:bCs/>
                <w:color w:val="000000"/>
                <w:sz w:val="18"/>
                <w:szCs w:val="18"/>
                <w:lang w:val="vi-VN"/>
              </w:rPr>
              <w:br/>
              <w:t>Độc lập - Tự do - Hạnh phúc</w:t>
            </w:r>
            <w:r w:rsidRPr="004C33C2">
              <w:rPr>
                <w:rFonts w:ascii="Arial" w:eastAsia="Times New Roman" w:hAnsi="Arial" w:cs="Arial"/>
                <w:b/>
                <w:bCs/>
                <w:color w:val="000000"/>
                <w:sz w:val="18"/>
                <w:szCs w:val="18"/>
                <w:lang w:val="vi-VN"/>
              </w:rPr>
              <w:br/>
              <w:t>---------------</w:t>
            </w:r>
          </w:p>
        </w:tc>
      </w:tr>
      <w:tr w:rsidR="004C33C2" w:rsidRPr="004C33C2" w:rsidTr="004C33C2">
        <w:trPr>
          <w:tblCellSpacing w:w="0" w:type="dxa"/>
        </w:trPr>
        <w:tc>
          <w:tcPr>
            <w:tcW w:w="3348" w:type="dxa"/>
            <w:shd w:val="clear" w:color="auto" w:fill="FFFFFF"/>
            <w:tcMar>
              <w:top w:w="0" w:type="dxa"/>
              <w:left w:w="108" w:type="dxa"/>
              <w:bottom w:w="0" w:type="dxa"/>
              <w:right w:w="108" w:type="dxa"/>
            </w:tcMar>
            <w:hideMark/>
          </w:tcPr>
          <w:p w:rsidR="004C33C2" w:rsidRPr="004C33C2" w:rsidRDefault="004C33C2" w:rsidP="004C33C2">
            <w:pPr>
              <w:spacing w:before="120" w:after="120" w:line="234" w:lineRule="atLeast"/>
              <w:jc w:val="center"/>
              <w:rPr>
                <w:rFonts w:ascii="Arial" w:eastAsia="Times New Roman" w:hAnsi="Arial" w:cs="Arial"/>
                <w:color w:val="000000"/>
                <w:sz w:val="18"/>
                <w:szCs w:val="18"/>
              </w:rPr>
            </w:pPr>
            <w:r w:rsidRPr="004C33C2">
              <w:rPr>
                <w:rFonts w:ascii="Arial" w:eastAsia="Times New Roman" w:hAnsi="Arial" w:cs="Arial"/>
                <w:color w:val="000000"/>
                <w:sz w:val="18"/>
                <w:szCs w:val="18"/>
                <w:lang w:val="vi-VN"/>
              </w:rPr>
              <w:t>Số: </w:t>
            </w:r>
            <w:r w:rsidRPr="004C33C2">
              <w:rPr>
                <w:rFonts w:ascii="Arial" w:eastAsia="Times New Roman" w:hAnsi="Arial" w:cs="Arial"/>
                <w:color w:val="000000"/>
                <w:sz w:val="18"/>
                <w:szCs w:val="18"/>
              </w:rPr>
              <w:t>18/2019/NQ-HĐND</w:t>
            </w:r>
          </w:p>
        </w:tc>
        <w:tc>
          <w:tcPr>
            <w:tcW w:w="5508" w:type="dxa"/>
            <w:shd w:val="clear" w:color="auto" w:fill="FFFFFF"/>
            <w:tcMar>
              <w:top w:w="0" w:type="dxa"/>
              <w:left w:w="108" w:type="dxa"/>
              <w:bottom w:w="0" w:type="dxa"/>
              <w:right w:w="108" w:type="dxa"/>
            </w:tcMar>
            <w:hideMark/>
          </w:tcPr>
          <w:p w:rsidR="004C33C2" w:rsidRPr="004C33C2" w:rsidRDefault="004C33C2" w:rsidP="004C33C2">
            <w:pPr>
              <w:spacing w:before="120" w:after="120" w:line="234" w:lineRule="atLeast"/>
              <w:jc w:val="right"/>
              <w:rPr>
                <w:rFonts w:ascii="Arial" w:eastAsia="Times New Roman" w:hAnsi="Arial" w:cs="Arial"/>
                <w:color w:val="000000"/>
                <w:sz w:val="18"/>
                <w:szCs w:val="18"/>
              </w:rPr>
            </w:pPr>
            <w:r w:rsidRPr="004C33C2">
              <w:rPr>
                <w:rFonts w:ascii="Arial" w:eastAsia="Times New Roman" w:hAnsi="Arial" w:cs="Arial"/>
                <w:i/>
                <w:iCs/>
                <w:color w:val="000000"/>
                <w:sz w:val="18"/>
                <w:szCs w:val="18"/>
              </w:rPr>
              <w:t>Kon Tum</w:t>
            </w:r>
            <w:r w:rsidRPr="004C33C2">
              <w:rPr>
                <w:rFonts w:ascii="Arial" w:eastAsia="Times New Roman" w:hAnsi="Arial" w:cs="Arial"/>
                <w:i/>
                <w:iCs/>
                <w:color w:val="000000"/>
                <w:sz w:val="18"/>
                <w:szCs w:val="18"/>
                <w:lang w:val="vi-VN"/>
              </w:rPr>
              <w:t>, ngày </w:t>
            </w:r>
            <w:r w:rsidRPr="004C33C2">
              <w:rPr>
                <w:rFonts w:ascii="Arial" w:eastAsia="Times New Roman" w:hAnsi="Arial" w:cs="Arial"/>
                <w:i/>
                <w:iCs/>
                <w:color w:val="000000"/>
                <w:sz w:val="18"/>
                <w:szCs w:val="18"/>
              </w:rPr>
              <w:t>18</w:t>
            </w:r>
            <w:r w:rsidRPr="004C33C2">
              <w:rPr>
                <w:rFonts w:ascii="Arial" w:eastAsia="Times New Roman" w:hAnsi="Arial" w:cs="Arial"/>
                <w:i/>
                <w:iCs/>
                <w:color w:val="000000"/>
                <w:sz w:val="18"/>
                <w:szCs w:val="18"/>
                <w:lang w:val="vi-VN"/>
              </w:rPr>
              <w:t> tháng </w:t>
            </w:r>
            <w:r w:rsidRPr="004C33C2">
              <w:rPr>
                <w:rFonts w:ascii="Arial" w:eastAsia="Times New Roman" w:hAnsi="Arial" w:cs="Arial"/>
                <w:i/>
                <w:iCs/>
                <w:color w:val="000000"/>
                <w:sz w:val="18"/>
                <w:szCs w:val="18"/>
              </w:rPr>
              <w:t>7</w:t>
            </w:r>
            <w:r w:rsidRPr="004C33C2">
              <w:rPr>
                <w:rFonts w:ascii="Arial" w:eastAsia="Times New Roman" w:hAnsi="Arial" w:cs="Arial"/>
                <w:i/>
                <w:iCs/>
                <w:color w:val="000000"/>
                <w:sz w:val="18"/>
                <w:szCs w:val="18"/>
                <w:lang w:val="vi-VN"/>
              </w:rPr>
              <w:t> năm </w:t>
            </w:r>
            <w:r w:rsidRPr="004C33C2">
              <w:rPr>
                <w:rFonts w:ascii="Arial" w:eastAsia="Times New Roman" w:hAnsi="Arial" w:cs="Arial"/>
                <w:i/>
                <w:iCs/>
                <w:color w:val="000000"/>
                <w:sz w:val="18"/>
                <w:szCs w:val="18"/>
              </w:rPr>
              <w:t>2019</w:t>
            </w:r>
          </w:p>
        </w:tc>
      </w:tr>
    </w:tbl>
    <w:p w:rsidR="004C33C2" w:rsidRPr="004C33C2" w:rsidRDefault="004C33C2" w:rsidP="004C33C2">
      <w:pPr>
        <w:shd w:val="clear" w:color="auto" w:fill="FFFFFF"/>
        <w:spacing w:before="120" w:after="120" w:line="234" w:lineRule="atLeast"/>
        <w:rPr>
          <w:rFonts w:ascii="Arial" w:eastAsia="Times New Roman" w:hAnsi="Arial" w:cs="Arial"/>
          <w:color w:val="000000"/>
          <w:sz w:val="18"/>
          <w:szCs w:val="18"/>
        </w:rPr>
      </w:pPr>
      <w:r w:rsidRPr="004C33C2">
        <w:rPr>
          <w:rFonts w:ascii="Arial" w:eastAsia="Times New Roman" w:hAnsi="Arial" w:cs="Arial"/>
          <w:color w:val="000000"/>
          <w:sz w:val="18"/>
          <w:szCs w:val="18"/>
        </w:rPr>
        <w:t> </w:t>
      </w:r>
    </w:p>
    <w:p w:rsidR="004C33C2" w:rsidRPr="004C33C2" w:rsidRDefault="004C33C2" w:rsidP="004C33C2">
      <w:pPr>
        <w:shd w:val="clear" w:color="auto" w:fill="FFFFFF"/>
        <w:spacing w:before="120" w:after="120" w:line="234" w:lineRule="atLeast"/>
        <w:jc w:val="center"/>
        <w:rPr>
          <w:rFonts w:ascii="Arial" w:eastAsia="Times New Roman" w:hAnsi="Arial" w:cs="Arial"/>
          <w:color w:val="000000"/>
          <w:sz w:val="18"/>
          <w:szCs w:val="18"/>
        </w:rPr>
      </w:pPr>
      <w:r w:rsidRPr="004C33C2">
        <w:rPr>
          <w:rFonts w:ascii="Arial" w:eastAsia="Times New Roman" w:hAnsi="Arial" w:cs="Arial"/>
          <w:b/>
          <w:bCs/>
          <w:color w:val="000000"/>
          <w:sz w:val="24"/>
          <w:szCs w:val="24"/>
          <w:lang w:val="vi-VN"/>
        </w:rPr>
        <w:t>NGHỊ QUYẾT</w:t>
      </w:r>
    </w:p>
    <w:p w:rsidR="004C33C2" w:rsidRPr="004C33C2" w:rsidRDefault="004C33C2" w:rsidP="004C33C2">
      <w:pPr>
        <w:shd w:val="clear" w:color="auto" w:fill="FFFFFF"/>
        <w:spacing w:before="120" w:after="120" w:line="234" w:lineRule="atLeast"/>
        <w:jc w:val="center"/>
        <w:rPr>
          <w:rFonts w:ascii="Arial" w:eastAsia="Times New Roman" w:hAnsi="Arial" w:cs="Arial"/>
          <w:color w:val="000000"/>
          <w:sz w:val="18"/>
          <w:szCs w:val="18"/>
        </w:rPr>
      </w:pPr>
      <w:r w:rsidRPr="004C33C2">
        <w:rPr>
          <w:rFonts w:ascii="Arial" w:eastAsia="Times New Roman" w:hAnsi="Arial" w:cs="Arial"/>
          <w:color w:val="000000"/>
          <w:sz w:val="18"/>
          <w:szCs w:val="18"/>
          <w:lang w:val="vi-VN"/>
        </w:rPr>
        <w:t>QUY ĐỊNH MỨC HỖ TRỢ ĐÓNG BẢO HIỂM Y TẾ TRÊN ĐỊA BÀN TỈNH KON TUM</w:t>
      </w:r>
    </w:p>
    <w:p w:rsidR="004C33C2" w:rsidRPr="004C33C2" w:rsidRDefault="004C33C2" w:rsidP="004C33C2">
      <w:pPr>
        <w:shd w:val="clear" w:color="auto" w:fill="FFFFFF"/>
        <w:spacing w:before="120" w:after="120" w:line="234" w:lineRule="atLeast"/>
        <w:jc w:val="center"/>
        <w:rPr>
          <w:rFonts w:ascii="Arial" w:eastAsia="Times New Roman" w:hAnsi="Arial" w:cs="Arial"/>
          <w:color w:val="000000"/>
          <w:sz w:val="18"/>
          <w:szCs w:val="18"/>
        </w:rPr>
      </w:pPr>
      <w:r w:rsidRPr="004C33C2">
        <w:rPr>
          <w:rFonts w:ascii="Arial" w:eastAsia="Times New Roman" w:hAnsi="Arial" w:cs="Arial"/>
          <w:b/>
          <w:bCs/>
          <w:color w:val="000000"/>
          <w:sz w:val="24"/>
          <w:szCs w:val="24"/>
          <w:lang w:val="vi-VN"/>
        </w:rPr>
        <w:t>HỘI ĐỒNG NHÂN DÂN TỈNH KON TUM</w:t>
      </w:r>
      <w:r w:rsidRPr="004C33C2">
        <w:rPr>
          <w:rFonts w:ascii="Arial" w:eastAsia="Times New Roman" w:hAnsi="Arial" w:cs="Arial"/>
          <w:b/>
          <w:bCs/>
          <w:color w:val="000000"/>
          <w:sz w:val="24"/>
          <w:szCs w:val="24"/>
        </w:rPr>
        <w:br/>
      </w:r>
      <w:r w:rsidRPr="004C33C2">
        <w:rPr>
          <w:rFonts w:ascii="Arial" w:eastAsia="Times New Roman" w:hAnsi="Arial" w:cs="Arial"/>
          <w:b/>
          <w:bCs/>
          <w:color w:val="000000"/>
          <w:sz w:val="24"/>
          <w:szCs w:val="24"/>
          <w:lang w:val="vi-VN"/>
        </w:rPr>
        <w:t>KHÓA XI KỲ HỌP THỨ 8</w:t>
      </w:r>
    </w:p>
    <w:p w:rsidR="004C33C2" w:rsidRPr="004C33C2" w:rsidRDefault="004C33C2" w:rsidP="004C33C2">
      <w:pPr>
        <w:shd w:val="clear" w:color="auto" w:fill="FFFFFF"/>
        <w:spacing w:before="120" w:after="120" w:line="234" w:lineRule="atLeast"/>
        <w:rPr>
          <w:rFonts w:ascii="Arial" w:eastAsia="Times New Roman" w:hAnsi="Arial" w:cs="Arial"/>
          <w:color w:val="000000"/>
          <w:sz w:val="18"/>
          <w:szCs w:val="18"/>
        </w:rPr>
      </w:pPr>
      <w:r w:rsidRPr="004C33C2">
        <w:rPr>
          <w:rFonts w:ascii="Arial" w:eastAsia="Times New Roman" w:hAnsi="Arial" w:cs="Arial"/>
          <w:i/>
          <w:iCs/>
          <w:color w:val="000000"/>
          <w:sz w:val="18"/>
          <w:szCs w:val="18"/>
          <w:lang w:val="vi-VN"/>
        </w:rPr>
        <w:t>Căn cứ Luật tổ chức chính quyền địa phương ngày 19 tháng 6 năm 2015;</w:t>
      </w:r>
    </w:p>
    <w:p w:rsidR="004C33C2" w:rsidRPr="004C33C2" w:rsidRDefault="004C33C2" w:rsidP="004C33C2">
      <w:pPr>
        <w:shd w:val="clear" w:color="auto" w:fill="FFFFFF"/>
        <w:spacing w:before="120" w:after="120" w:line="234" w:lineRule="atLeast"/>
        <w:rPr>
          <w:rFonts w:ascii="Arial" w:eastAsia="Times New Roman" w:hAnsi="Arial" w:cs="Arial"/>
          <w:color w:val="000000"/>
          <w:sz w:val="18"/>
          <w:szCs w:val="18"/>
        </w:rPr>
      </w:pPr>
      <w:r w:rsidRPr="004C33C2">
        <w:rPr>
          <w:rFonts w:ascii="Arial" w:eastAsia="Times New Roman" w:hAnsi="Arial" w:cs="Arial"/>
          <w:i/>
          <w:iCs/>
          <w:color w:val="000000"/>
          <w:sz w:val="18"/>
          <w:szCs w:val="18"/>
          <w:lang w:val="vi-VN"/>
        </w:rPr>
        <w:t>Căn cứ Luật ban hành văn bản quy phạm pháp luật ngày 22 tháng 6 năm 2015;</w:t>
      </w:r>
    </w:p>
    <w:p w:rsidR="004C33C2" w:rsidRPr="004C33C2" w:rsidRDefault="004C33C2" w:rsidP="004C33C2">
      <w:pPr>
        <w:shd w:val="clear" w:color="auto" w:fill="FFFFFF"/>
        <w:spacing w:before="120" w:after="120" w:line="234" w:lineRule="atLeast"/>
        <w:rPr>
          <w:rFonts w:ascii="Arial" w:eastAsia="Times New Roman" w:hAnsi="Arial" w:cs="Arial"/>
          <w:color w:val="000000"/>
          <w:sz w:val="18"/>
          <w:szCs w:val="18"/>
        </w:rPr>
      </w:pPr>
      <w:r w:rsidRPr="004C33C2">
        <w:rPr>
          <w:rFonts w:ascii="Arial" w:eastAsia="Times New Roman" w:hAnsi="Arial" w:cs="Arial"/>
          <w:i/>
          <w:iCs/>
          <w:color w:val="000000"/>
          <w:sz w:val="18"/>
          <w:szCs w:val="18"/>
          <w:lang w:val="vi-VN"/>
        </w:rPr>
        <w:t>Căn cứ Luật ngân sách nhà nước ngày 25 tháng 6 năm 2015;</w:t>
      </w:r>
    </w:p>
    <w:p w:rsidR="004C33C2" w:rsidRPr="004C33C2" w:rsidRDefault="004C33C2" w:rsidP="004C33C2">
      <w:pPr>
        <w:shd w:val="clear" w:color="auto" w:fill="FFFFFF"/>
        <w:spacing w:before="120" w:after="120" w:line="234" w:lineRule="atLeast"/>
        <w:rPr>
          <w:rFonts w:ascii="Arial" w:eastAsia="Times New Roman" w:hAnsi="Arial" w:cs="Arial"/>
          <w:color w:val="000000"/>
          <w:sz w:val="18"/>
          <w:szCs w:val="18"/>
        </w:rPr>
      </w:pPr>
      <w:r w:rsidRPr="004C33C2">
        <w:rPr>
          <w:rFonts w:ascii="Arial" w:eastAsia="Times New Roman" w:hAnsi="Arial" w:cs="Arial"/>
          <w:i/>
          <w:iCs/>
          <w:color w:val="000000"/>
          <w:sz w:val="18"/>
          <w:szCs w:val="18"/>
          <w:lang w:val="vi-VN"/>
        </w:rPr>
        <w:t>Căn cứ Luật bảo hiểm y tế ngày 14 tháng 11 năm 2008 và Luật sửa đổi, bổ sung một số điều của Luật bảo hiểm y tế ngày 13 tháng 6 năm 2014;</w:t>
      </w:r>
    </w:p>
    <w:p w:rsidR="004C33C2" w:rsidRPr="004C33C2" w:rsidRDefault="004C33C2" w:rsidP="004C33C2">
      <w:pPr>
        <w:shd w:val="clear" w:color="auto" w:fill="FFFFFF"/>
        <w:spacing w:before="120" w:after="120" w:line="234" w:lineRule="atLeast"/>
        <w:rPr>
          <w:rFonts w:ascii="Arial" w:eastAsia="Times New Roman" w:hAnsi="Arial" w:cs="Arial"/>
          <w:color w:val="000000"/>
          <w:sz w:val="18"/>
          <w:szCs w:val="18"/>
        </w:rPr>
      </w:pPr>
      <w:r w:rsidRPr="004C33C2">
        <w:rPr>
          <w:rFonts w:ascii="Arial" w:eastAsia="Times New Roman" w:hAnsi="Arial" w:cs="Arial"/>
          <w:i/>
          <w:iCs/>
          <w:color w:val="000000"/>
          <w:sz w:val="18"/>
          <w:szCs w:val="18"/>
          <w:lang w:val="vi-VN"/>
        </w:rPr>
        <w:t>Nghị định số 146/2018/NĐ-CP ngày 17 tháng 10 năm 2018 của Chính phủ quy định chi tiết và hướng dẫn biện pháp thi hành một số điều của Luật Bảo hiểm y tế;</w:t>
      </w:r>
    </w:p>
    <w:p w:rsidR="004C33C2" w:rsidRPr="004C33C2" w:rsidRDefault="004C33C2" w:rsidP="004C33C2">
      <w:pPr>
        <w:shd w:val="clear" w:color="auto" w:fill="FFFFFF"/>
        <w:spacing w:before="120" w:after="120" w:line="234" w:lineRule="atLeast"/>
        <w:rPr>
          <w:rFonts w:ascii="Arial" w:eastAsia="Times New Roman" w:hAnsi="Arial" w:cs="Arial"/>
          <w:color w:val="000000"/>
          <w:sz w:val="18"/>
          <w:szCs w:val="18"/>
        </w:rPr>
      </w:pPr>
      <w:r w:rsidRPr="004C33C2">
        <w:rPr>
          <w:rFonts w:ascii="Arial" w:eastAsia="Times New Roman" w:hAnsi="Arial" w:cs="Arial"/>
          <w:i/>
          <w:iCs/>
          <w:color w:val="000000"/>
          <w:sz w:val="18"/>
          <w:szCs w:val="18"/>
          <w:lang w:val="vi-VN"/>
        </w:rPr>
        <w:t>Thông tư số 27/2018/TT-BYT ngày 26 tháng 10 năm 2018 của Bộ trưởng Bộ Y tế hướng dẫn thực hiện bảo hiểm y tế và khám bệnh, chữa bệnh bảo hiểm y tế liên quan đến HIV/AIDS;</w:t>
      </w:r>
    </w:p>
    <w:p w:rsidR="004C33C2" w:rsidRPr="004C33C2" w:rsidRDefault="004C33C2" w:rsidP="004C33C2">
      <w:pPr>
        <w:shd w:val="clear" w:color="auto" w:fill="FFFFFF"/>
        <w:spacing w:before="120" w:after="120" w:line="234" w:lineRule="atLeast"/>
        <w:rPr>
          <w:rFonts w:ascii="Arial" w:eastAsia="Times New Roman" w:hAnsi="Arial" w:cs="Arial"/>
          <w:color w:val="000000"/>
          <w:sz w:val="18"/>
          <w:szCs w:val="18"/>
        </w:rPr>
      </w:pPr>
      <w:r w:rsidRPr="004C33C2">
        <w:rPr>
          <w:rFonts w:ascii="Arial" w:eastAsia="Times New Roman" w:hAnsi="Arial" w:cs="Arial"/>
          <w:i/>
          <w:iCs/>
          <w:color w:val="000000"/>
          <w:sz w:val="18"/>
          <w:szCs w:val="18"/>
          <w:lang w:val="vi-VN"/>
        </w:rPr>
        <w:t>Xét Tờ trình số 50/TTr-UBND ngày 29 tháng 5 năm 2019 của Ủy ban nhân dân tỉnh Kon Tum về việc đề nghị ban hành nghị quyết quy định mức h</w:t>
      </w:r>
      <w:r w:rsidRPr="004C33C2">
        <w:rPr>
          <w:rFonts w:ascii="Arial" w:eastAsia="Times New Roman" w:hAnsi="Arial" w:cs="Arial"/>
          <w:i/>
          <w:iCs/>
          <w:color w:val="000000"/>
          <w:sz w:val="18"/>
          <w:szCs w:val="18"/>
        </w:rPr>
        <w:t>ỗ </w:t>
      </w:r>
      <w:r w:rsidRPr="004C33C2">
        <w:rPr>
          <w:rFonts w:ascii="Arial" w:eastAsia="Times New Roman" w:hAnsi="Arial" w:cs="Arial"/>
          <w:i/>
          <w:iCs/>
          <w:color w:val="000000"/>
          <w:sz w:val="18"/>
          <w:szCs w:val="18"/>
          <w:lang w:val="vi-VN"/>
        </w:rPr>
        <w:t>trợ đóng bảo h</w:t>
      </w:r>
      <w:r w:rsidRPr="004C33C2">
        <w:rPr>
          <w:rFonts w:ascii="Arial" w:eastAsia="Times New Roman" w:hAnsi="Arial" w:cs="Arial"/>
          <w:i/>
          <w:iCs/>
          <w:color w:val="000000"/>
          <w:sz w:val="18"/>
          <w:szCs w:val="18"/>
        </w:rPr>
        <w:t>iể</w:t>
      </w:r>
      <w:r w:rsidRPr="004C33C2">
        <w:rPr>
          <w:rFonts w:ascii="Arial" w:eastAsia="Times New Roman" w:hAnsi="Arial" w:cs="Arial"/>
          <w:i/>
          <w:iCs/>
          <w:color w:val="000000"/>
          <w:sz w:val="18"/>
          <w:szCs w:val="18"/>
          <w:lang w:val="vi-VN"/>
        </w:rPr>
        <w:t>m y tế trên địa bàn tỉnh Kon Tum; Báo cáo th</w:t>
      </w:r>
      <w:r w:rsidRPr="004C33C2">
        <w:rPr>
          <w:rFonts w:ascii="Arial" w:eastAsia="Times New Roman" w:hAnsi="Arial" w:cs="Arial"/>
          <w:i/>
          <w:iCs/>
          <w:color w:val="000000"/>
          <w:sz w:val="18"/>
          <w:szCs w:val="18"/>
        </w:rPr>
        <w:t>ẩ</w:t>
      </w:r>
      <w:r w:rsidRPr="004C33C2">
        <w:rPr>
          <w:rFonts w:ascii="Arial" w:eastAsia="Times New Roman" w:hAnsi="Arial" w:cs="Arial"/>
          <w:i/>
          <w:iCs/>
          <w:color w:val="000000"/>
          <w:sz w:val="18"/>
          <w:szCs w:val="18"/>
          <w:lang w:val="vi-VN"/>
        </w:rPr>
        <w:t>m tra của Ban Kinh tế - Ngân sách Hội đồng nhân dân tỉnh; ý kiến thảo luận của đại biểu Hội đồng nhân dân tại kỳ họp,</w:t>
      </w:r>
    </w:p>
    <w:p w:rsidR="004C33C2" w:rsidRPr="004C33C2" w:rsidRDefault="004C33C2" w:rsidP="004C33C2">
      <w:pPr>
        <w:shd w:val="clear" w:color="auto" w:fill="FFFFFF"/>
        <w:spacing w:before="120" w:after="120" w:line="234" w:lineRule="atLeast"/>
        <w:jc w:val="center"/>
        <w:rPr>
          <w:rFonts w:ascii="Arial" w:eastAsia="Times New Roman" w:hAnsi="Arial" w:cs="Arial"/>
          <w:color w:val="000000"/>
          <w:sz w:val="18"/>
          <w:szCs w:val="18"/>
        </w:rPr>
      </w:pPr>
      <w:r w:rsidRPr="004C33C2">
        <w:rPr>
          <w:rFonts w:ascii="Arial" w:eastAsia="Times New Roman" w:hAnsi="Arial" w:cs="Arial"/>
          <w:b/>
          <w:bCs/>
          <w:color w:val="000000"/>
          <w:sz w:val="24"/>
          <w:szCs w:val="24"/>
          <w:lang w:val="vi-VN"/>
        </w:rPr>
        <w:t>QUYẾT NGHỊ:</w:t>
      </w:r>
    </w:p>
    <w:p w:rsidR="004C33C2" w:rsidRPr="004C33C2" w:rsidRDefault="004C33C2" w:rsidP="004C33C2">
      <w:pPr>
        <w:shd w:val="clear" w:color="auto" w:fill="FFFFFF"/>
        <w:spacing w:before="120" w:after="120" w:line="234" w:lineRule="atLeast"/>
        <w:rPr>
          <w:rFonts w:ascii="Arial" w:eastAsia="Times New Roman" w:hAnsi="Arial" w:cs="Arial"/>
          <w:color w:val="000000"/>
          <w:sz w:val="18"/>
          <w:szCs w:val="18"/>
        </w:rPr>
      </w:pPr>
      <w:r w:rsidRPr="004C33C2">
        <w:rPr>
          <w:rFonts w:ascii="Arial" w:eastAsia="Times New Roman" w:hAnsi="Arial" w:cs="Arial"/>
          <w:b/>
          <w:bCs/>
          <w:color w:val="000000"/>
          <w:sz w:val="18"/>
          <w:szCs w:val="18"/>
          <w:lang w:val="vi-VN"/>
        </w:rPr>
        <w:t>Điều 1. Phạm vi điều chỉnh, đối tượng áp dụng</w:t>
      </w:r>
    </w:p>
    <w:p w:rsidR="004C33C2" w:rsidRPr="004C33C2" w:rsidRDefault="004C33C2" w:rsidP="004C33C2">
      <w:pPr>
        <w:shd w:val="clear" w:color="auto" w:fill="FFFFFF"/>
        <w:spacing w:before="120" w:after="120" w:line="234" w:lineRule="atLeast"/>
        <w:rPr>
          <w:rFonts w:ascii="Arial" w:eastAsia="Times New Roman" w:hAnsi="Arial" w:cs="Arial"/>
          <w:color w:val="000000"/>
          <w:sz w:val="18"/>
          <w:szCs w:val="18"/>
        </w:rPr>
      </w:pPr>
      <w:r w:rsidRPr="004C33C2">
        <w:rPr>
          <w:rFonts w:ascii="Arial" w:eastAsia="Times New Roman" w:hAnsi="Arial" w:cs="Arial"/>
          <w:color w:val="000000"/>
          <w:sz w:val="18"/>
          <w:szCs w:val="18"/>
          <w:lang w:val="vi-VN"/>
        </w:rPr>
        <w:t>1. Phạm vi điều chỉnh: Nghị quyết này quy định mức hỗ trợ từ ngân sách địa phương để đóng bảo hiểm y tế cho các nhóm đối tượng quy định tại Điều 4 của Nghị định số 146/2018/NĐ-CP ngày 17 tháng 10 năm 2018 của Chính phủ quy định chi tiết và hướng dẫn biện pháp thi hành một số điều của Luật Bảo hiểm y t</w:t>
      </w:r>
      <w:r w:rsidRPr="004C33C2">
        <w:rPr>
          <w:rFonts w:ascii="Arial" w:eastAsia="Times New Roman" w:hAnsi="Arial" w:cs="Arial"/>
          <w:color w:val="000000"/>
          <w:sz w:val="18"/>
          <w:szCs w:val="18"/>
        </w:rPr>
        <w:t>ế </w:t>
      </w:r>
      <w:r w:rsidRPr="004C33C2">
        <w:rPr>
          <w:rFonts w:ascii="Arial" w:eastAsia="Times New Roman" w:hAnsi="Arial" w:cs="Arial"/>
          <w:i/>
          <w:iCs/>
          <w:color w:val="000000"/>
          <w:sz w:val="18"/>
          <w:szCs w:val="18"/>
          <w:lang w:val="vi-VN"/>
        </w:rPr>
        <w:t>(sau đây viết tắt là Nghị định số 146/2018/NĐ-CP)</w:t>
      </w:r>
      <w:r w:rsidRPr="004C33C2">
        <w:rPr>
          <w:rFonts w:ascii="Arial" w:eastAsia="Times New Roman" w:hAnsi="Arial" w:cs="Arial"/>
          <w:color w:val="000000"/>
          <w:sz w:val="18"/>
          <w:szCs w:val="18"/>
          <w:lang w:val="vi-VN"/>
        </w:rPr>
        <w:t> và điểm d khoản 1 Điều 5 Thông tư số 27/2018/TT-BYT ngày 26 tháng 10 năm 2018 của Bộ trưởng Bộ Y tế về hướng dẫn thực hiện bảo hi</w:t>
      </w:r>
      <w:r w:rsidRPr="004C33C2">
        <w:rPr>
          <w:rFonts w:ascii="Arial" w:eastAsia="Times New Roman" w:hAnsi="Arial" w:cs="Arial"/>
          <w:color w:val="000000"/>
          <w:sz w:val="18"/>
          <w:szCs w:val="18"/>
        </w:rPr>
        <w:t>ể</w:t>
      </w:r>
      <w:r w:rsidRPr="004C33C2">
        <w:rPr>
          <w:rFonts w:ascii="Arial" w:eastAsia="Times New Roman" w:hAnsi="Arial" w:cs="Arial"/>
          <w:color w:val="000000"/>
          <w:sz w:val="18"/>
          <w:szCs w:val="18"/>
          <w:lang w:val="vi-VN"/>
        </w:rPr>
        <w:t>m y tế và khám bệnh, chữa bệnh bảo hi</w:t>
      </w:r>
      <w:r w:rsidRPr="004C33C2">
        <w:rPr>
          <w:rFonts w:ascii="Arial" w:eastAsia="Times New Roman" w:hAnsi="Arial" w:cs="Arial"/>
          <w:color w:val="000000"/>
          <w:sz w:val="18"/>
          <w:szCs w:val="18"/>
        </w:rPr>
        <w:t>ể</w:t>
      </w:r>
      <w:r w:rsidRPr="004C33C2">
        <w:rPr>
          <w:rFonts w:ascii="Arial" w:eastAsia="Times New Roman" w:hAnsi="Arial" w:cs="Arial"/>
          <w:color w:val="000000"/>
          <w:sz w:val="18"/>
          <w:szCs w:val="18"/>
          <w:lang w:val="vi-VN"/>
        </w:rPr>
        <w:t>m y tế liên quan đến HIV/AIDS.</w:t>
      </w:r>
    </w:p>
    <w:p w:rsidR="004C33C2" w:rsidRPr="004C33C2" w:rsidRDefault="004C33C2" w:rsidP="004C33C2">
      <w:pPr>
        <w:shd w:val="clear" w:color="auto" w:fill="FFFFFF"/>
        <w:spacing w:before="120" w:after="120" w:line="234" w:lineRule="atLeast"/>
        <w:rPr>
          <w:rFonts w:ascii="Arial" w:eastAsia="Times New Roman" w:hAnsi="Arial" w:cs="Arial"/>
          <w:color w:val="000000"/>
          <w:sz w:val="18"/>
          <w:szCs w:val="18"/>
        </w:rPr>
      </w:pPr>
      <w:r w:rsidRPr="004C33C2">
        <w:rPr>
          <w:rFonts w:ascii="Arial" w:eastAsia="Times New Roman" w:hAnsi="Arial" w:cs="Arial"/>
          <w:color w:val="000000"/>
          <w:sz w:val="18"/>
          <w:szCs w:val="18"/>
          <w:lang w:val="vi-VN"/>
        </w:rPr>
        <w:t>2. Đối tượng áp dụng:</w:t>
      </w:r>
    </w:p>
    <w:p w:rsidR="004C33C2" w:rsidRPr="004C33C2" w:rsidRDefault="004C33C2" w:rsidP="004C33C2">
      <w:pPr>
        <w:shd w:val="clear" w:color="auto" w:fill="FFFFFF"/>
        <w:spacing w:before="120" w:after="120" w:line="234" w:lineRule="atLeast"/>
        <w:rPr>
          <w:rFonts w:ascii="Arial" w:eastAsia="Times New Roman" w:hAnsi="Arial" w:cs="Arial"/>
          <w:color w:val="000000"/>
          <w:sz w:val="18"/>
          <w:szCs w:val="18"/>
        </w:rPr>
      </w:pPr>
      <w:r w:rsidRPr="004C33C2">
        <w:rPr>
          <w:rFonts w:ascii="Arial" w:eastAsia="Times New Roman" w:hAnsi="Arial" w:cs="Arial"/>
          <w:color w:val="000000"/>
          <w:sz w:val="18"/>
          <w:szCs w:val="18"/>
          <w:lang w:val="vi-VN"/>
        </w:rPr>
        <w:t>a) Đối tượng được quy định tại khoản 1 Điều này;</w:t>
      </w:r>
    </w:p>
    <w:p w:rsidR="004C33C2" w:rsidRPr="004C33C2" w:rsidRDefault="004C33C2" w:rsidP="004C33C2">
      <w:pPr>
        <w:shd w:val="clear" w:color="auto" w:fill="FFFFFF"/>
        <w:spacing w:before="120" w:after="120" w:line="234" w:lineRule="atLeast"/>
        <w:rPr>
          <w:rFonts w:ascii="Arial" w:eastAsia="Times New Roman" w:hAnsi="Arial" w:cs="Arial"/>
          <w:color w:val="000000"/>
          <w:sz w:val="18"/>
          <w:szCs w:val="18"/>
        </w:rPr>
      </w:pPr>
      <w:r w:rsidRPr="004C33C2">
        <w:rPr>
          <w:rFonts w:ascii="Arial" w:eastAsia="Times New Roman" w:hAnsi="Arial" w:cs="Arial"/>
          <w:color w:val="000000"/>
          <w:sz w:val="18"/>
          <w:szCs w:val="18"/>
          <w:lang w:val="vi-VN"/>
        </w:rPr>
        <w:t>b) Các cơ quan, tổ chức, đơn vị được giao thực hiện chính sách bảo hiểm y tế và các cá nhân khác có liên quan.</w:t>
      </w:r>
    </w:p>
    <w:p w:rsidR="004C33C2" w:rsidRPr="004C33C2" w:rsidRDefault="004C33C2" w:rsidP="004C33C2">
      <w:pPr>
        <w:shd w:val="clear" w:color="auto" w:fill="FFFFFF"/>
        <w:spacing w:before="120" w:after="120" w:line="234" w:lineRule="atLeast"/>
        <w:rPr>
          <w:rFonts w:ascii="Arial" w:eastAsia="Times New Roman" w:hAnsi="Arial" w:cs="Arial"/>
          <w:color w:val="000000"/>
          <w:sz w:val="18"/>
          <w:szCs w:val="18"/>
        </w:rPr>
      </w:pPr>
      <w:r w:rsidRPr="004C33C2">
        <w:rPr>
          <w:rFonts w:ascii="Arial" w:eastAsia="Times New Roman" w:hAnsi="Arial" w:cs="Arial"/>
          <w:b/>
          <w:bCs/>
          <w:color w:val="000000"/>
          <w:sz w:val="18"/>
          <w:szCs w:val="18"/>
          <w:lang w:val="vi-VN"/>
        </w:rPr>
        <w:t>Điều 2. Mức hỗ trợ, nguồn kinh phí thực hiện</w:t>
      </w:r>
    </w:p>
    <w:p w:rsidR="004C33C2" w:rsidRPr="004C33C2" w:rsidRDefault="004C33C2" w:rsidP="004C33C2">
      <w:pPr>
        <w:shd w:val="clear" w:color="auto" w:fill="FFFFFF"/>
        <w:spacing w:before="120" w:after="120" w:line="234" w:lineRule="atLeast"/>
        <w:rPr>
          <w:rFonts w:ascii="Arial" w:eastAsia="Times New Roman" w:hAnsi="Arial" w:cs="Arial"/>
          <w:color w:val="000000"/>
          <w:sz w:val="18"/>
          <w:szCs w:val="18"/>
        </w:rPr>
      </w:pPr>
      <w:r w:rsidRPr="004C33C2">
        <w:rPr>
          <w:rFonts w:ascii="Arial" w:eastAsia="Times New Roman" w:hAnsi="Arial" w:cs="Arial"/>
          <w:color w:val="000000"/>
          <w:sz w:val="18"/>
          <w:szCs w:val="18"/>
          <w:lang w:val="vi-VN"/>
        </w:rPr>
        <w:t>1. Ngoài mức hỗ trợ từ ngân sách Trung ương, ngân sách địa phương hỗ trợ:</w:t>
      </w:r>
    </w:p>
    <w:p w:rsidR="004C33C2" w:rsidRPr="004C33C2" w:rsidRDefault="004C33C2" w:rsidP="004C33C2">
      <w:pPr>
        <w:shd w:val="clear" w:color="auto" w:fill="FFFFFF"/>
        <w:spacing w:before="120" w:after="120" w:line="234" w:lineRule="atLeast"/>
        <w:rPr>
          <w:rFonts w:ascii="Arial" w:eastAsia="Times New Roman" w:hAnsi="Arial" w:cs="Arial"/>
          <w:color w:val="000000"/>
          <w:sz w:val="18"/>
          <w:szCs w:val="18"/>
        </w:rPr>
      </w:pPr>
      <w:r w:rsidRPr="004C33C2">
        <w:rPr>
          <w:rFonts w:ascii="Arial" w:eastAsia="Times New Roman" w:hAnsi="Arial" w:cs="Arial"/>
          <w:color w:val="000000"/>
          <w:sz w:val="18"/>
          <w:szCs w:val="18"/>
          <w:lang w:val="vi-VN"/>
        </w:rPr>
        <w:t>a) Người thuộc hộ gia đình cận nghèo theo tiêu chí chuẩn cận nghèo theo quy định của Chính phủ, Thủ tướng Chính phủ: Hỗ trợ 30%.</w:t>
      </w:r>
    </w:p>
    <w:p w:rsidR="004C33C2" w:rsidRPr="004C33C2" w:rsidRDefault="004C33C2" w:rsidP="004C33C2">
      <w:pPr>
        <w:shd w:val="clear" w:color="auto" w:fill="FFFFFF"/>
        <w:spacing w:before="120" w:after="120" w:line="234" w:lineRule="atLeast"/>
        <w:rPr>
          <w:rFonts w:ascii="Arial" w:eastAsia="Times New Roman" w:hAnsi="Arial" w:cs="Arial"/>
          <w:color w:val="000000"/>
          <w:sz w:val="18"/>
          <w:szCs w:val="18"/>
        </w:rPr>
      </w:pPr>
      <w:r w:rsidRPr="004C33C2">
        <w:rPr>
          <w:rFonts w:ascii="Arial" w:eastAsia="Times New Roman" w:hAnsi="Arial" w:cs="Arial"/>
          <w:color w:val="000000"/>
          <w:sz w:val="18"/>
          <w:szCs w:val="18"/>
          <w:lang w:val="vi-VN"/>
        </w:rPr>
        <w:t>b) Người thuộc hộ gia đình nghèo đa chiều không thuộc trường hợp quy định tại điểm a khoản 9 Điều 3 Nghị định số 146/2018/NĐ-CP: Hỗ trợ 30%.</w:t>
      </w:r>
    </w:p>
    <w:p w:rsidR="004C33C2" w:rsidRPr="004C33C2" w:rsidRDefault="004C33C2" w:rsidP="004C33C2">
      <w:pPr>
        <w:shd w:val="clear" w:color="auto" w:fill="FFFFFF"/>
        <w:spacing w:before="120" w:after="120" w:line="234" w:lineRule="atLeast"/>
        <w:rPr>
          <w:rFonts w:ascii="Arial" w:eastAsia="Times New Roman" w:hAnsi="Arial" w:cs="Arial"/>
          <w:color w:val="000000"/>
          <w:sz w:val="18"/>
          <w:szCs w:val="18"/>
        </w:rPr>
      </w:pPr>
      <w:r w:rsidRPr="004C33C2">
        <w:rPr>
          <w:rFonts w:ascii="Arial" w:eastAsia="Times New Roman" w:hAnsi="Arial" w:cs="Arial"/>
          <w:color w:val="000000"/>
          <w:sz w:val="18"/>
          <w:szCs w:val="18"/>
          <w:lang w:val="vi-VN"/>
        </w:rPr>
        <w:t>c) Học sinh, sinh viên: Hỗ trợ 10%.</w:t>
      </w:r>
    </w:p>
    <w:p w:rsidR="004C33C2" w:rsidRPr="004C33C2" w:rsidRDefault="004C33C2" w:rsidP="004C33C2">
      <w:pPr>
        <w:shd w:val="clear" w:color="auto" w:fill="FFFFFF"/>
        <w:spacing w:before="120" w:after="120" w:line="234" w:lineRule="atLeast"/>
        <w:rPr>
          <w:rFonts w:ascii="Arial" w:eastAsia="Times New Roman" w:hAnsi="Arial" w:cs="Arial"/>
          <w:color w:val="000000"/>
          <w:sz w:val="18"/>
          <w:szCs w:val="18"/>
        </w:rPr>
      </w:pPr>
      <w:r w:rsidRPr="004C33C2">
        <w:rPr>
          <w:rFonts w:ascii="Arial" w:eastAsia="Times New Roman" w:hAnsi="Arial" w:cs="Arial"/>
          <w:color w:val="000000"/>
          <w:sz w:val="18"/>
          <w:szCs w:val="18"/>
          <w:lang w:val="vi-VN"/>
        </w:rPr>
        <w:t>d) Người thuộc hộ gia đình làm nông nghiệp, lâm nghiệp, ngư nghiệp có mức s</w:t>
      </w:r>
      <w:r w:rsidRPr="004C33C2">
        <w:rPr>
          <w:rFonts w:ascii="Arial" w:eastAsia="Times New Roman" w:hAnsi="Arial" w:cs="Arial"/>
          <w:color w:val="000000"/>
          <w:sz w:val="18"/>
          <w:szCs w:val="18"/>
        </w:rPr>
        <w:t>ố</w:t>
      </w:r>
      <w:r w:rsidRPr="004C33C2">
        <w:rPr>
          <w:rFonts w:ascii="Arial" w:eastAsia="Times New Roman" w:hAnsi="Arial" w:cs="Arial"/>
          <w:color w:val="000000"/>
          <w:sz w:val="18"/>
          <w:szCs w:val="18"/>
          <w:lang w:val="vi-VN"/>
        </w:rPr>
        <w:t>ng trung bình theo quy định của Chính phủ, Thủ tướng Chính phủ: Hỗ trợ 10%.</w:t>
      </w:r>
    </w:p>
    <w:p w:rsidR="004C33C2" w:rsidRPr="004C33C2" w:rsidRDefault="004C33C2" w:rsidP="004C33C2">
      <w:pPr>
        <w:shd w:val="clear" w:color="auto" w:fill="FFFFFF"/>
        <w:spacing w:before="120" w:after="120" w:line="234" w:lineRule="atLeast"/>
        <w:rPr>
          <w:rFonts w:ascii="Arial" w:eastAsia="Times New Roman" w:hAnsi="Arial" w:cs="Arial"/>
          <w:color w:val="000000"/>
          <w:sz w:val="18"/>
          <w:szCs w:val="18"/>
        </w:rPr>
      </w:pPr>
      <w:r w:rsidRPr="004C33C2">
        <w:rPr>
          <w:rFonts w:ascii="Arial" w:eastAsia="Times New Roman" w:hAnsi="Arial" w:cs="Arial"/>
          <w:color w:val="000000"/>
          <w:sz w:val="18"/>
          <w:szCs w:val="18"/>
          <w:lang w:val="vi-VN"/>
        </w:rPr>
        <w:t>đ) Người nhiễm HIV chưa có thẻ bảo hiểm y tế: Hỗ trợ 100%.</w:t>
      </w:r>
    </w:p>
    <w:p w:rsidR="004C33C2" w:rsidRPr="004C33C2" w:rsidRDefault="004C33C2" w:rsidP="004C33C2">
      <w:pPr>
        <w:shd w:val="clear" w:color="auto" w:fill="FFFFFF"/>
        <w:spacing w:before="120" w:after="120" w:line="234" w:lineRule="atLeast"/>
        <w:rPr>
          <w:rFonts w:ascii="Arial" w:eastAsia="Times New Roman" w:hAnsi="Arial" w:cs="Arial"/>
          <w:color w:val="000000"/>
          <w:sz w:val="18"/>
          <w:szCs w:val="18"/>
        </w:rPr>
      </w:pPr>
      <w:r w:rsidRPr="004C33C2">
        <w:rPr>
          <w:rFonts w:ascii="Arial" w:eastAsia="Times New Roman" w:hAnsi="Arial" w:cs="Arial"/>
          <w:color w:val="000000"/>
          <w:sz w:val="18"/>
          <w:szCs w:val="18"/>
          <w:lang w:val="vi-VN"/>
        </w:rPr>
        <w:t>2. Nguồn kinh phí thực hiện: Bố trí từ nguồn ngân sách địa phương, nguồn 20% Quỹ kết dư bảo hiểm y t</w:t>
      </w:r>
      <w:r w:rsidRPr="004C33C2">
        <w:rPr>
          <w:rFonts w:ascii="Arial" w:eastAsia="Times New Roman" w:hAnsi="Arial" w:cs="Arial"/>
          <w:color w:val="000000"/>
          <w:sz w:val="18"/>
          <w:szCs w:val="18"/>
        </w:rPr>
        <w:t>ế </w:t>
      </w:r>
      <w:r w:rsidRPr="004C33C2">
        <w:rPr>
          <w:rFonts w:ascii="Arial" w:eastAsia="Times New Roman" w:hAnsi="Arial" w:cs="Arial"/>
          <w:color w:val="000000"/>
          <w:sz w:val="18"/>
          <w:szCs w:val="18"/>
          <w:lang w:val="vi-VN"/>
        </w:rPr>
        <w:t>và các nguồn hợp pháp khác theo quy định.</w:t>
      </w:r>
    </w:p>
    <w:p w:rsidR="004C33C2" w:rsidRPr="004C33C2" w:rsidRDefault="004C33C2" w:rsidP="004C33C2">
      <w:pPr>
        <w:shd w:val="clear" w:color="auto" w:fill="FFFFFF"/>
        <w:spacing w:before="120" w:after="120" w:line="234" w:lineRule="atLeast"/>
        <w:rPr>
          <w:rFonts w:ascii="Arial" w:eastAsia="Times New Roman" w:hAnsi="Arial" w:cs="Arial"/>
          <w:color w:val="000000"/>
          <w:sz w:val="18"/>
          <w:szCs w:val="18"/>
        </w:rPr>
      </w:pPr>
      <w:r w:rsidRPr="004C33C2">
        <w:rPr>
          <w:rFonts w:ascii="Arial" w:eastAsia="Times New Roman" w:hAnsi="Arial" w:cs="Arial"/>
          <w:b/>
          <w:bCs/>
          <w:color w:val="000000"/>
          <w:sz w:val="18"/>
          <w:szCs w:val="18"/>
          <w:lang w:val="vi-VN"/>
        </w:rPr>
        <w:t>Điều 3. Tổ chức thực hiện</w:t>
      </w:r>
    </w:p>
    <w:p w:rsidR="004C33C2" w:rsidRPr="004C33C2" w:rsidRDefault="004C33C2" w:rsidP="004C33C2">
      <w:pPr>
        <w:shd w:val="clear" w:color="auto" w:fill="FFFFFF"/>
        <w:spacing w:before="120" w:after="120" w:line="234" w:lineRule="atLeast"/>
        <w:rPr>
          <w:rFonts w:ascii="Arial" w:eastAsia="Times New Roman" w:hAnsi="Arial" w:cs="Arial"/>
          <w:color w:val="000000"/>
          <w:sz w:val="18"/>
          <w:szCs w:val="18"/>
        </w:rPr>
      </w:pPr>
      <w:r w:rsidRPr="004C33C2">
        <w:rPr>
          <w:rFonts w:ascii="Arial" w:eastAsia="Times New Roman" w:hAnsi="Arial" w:cs="Arial"/>
          <w:color w:val="000000"/>
          <w:sz w:val="18"/>
          <w:szCs w:val="18"/>
          <w:lang w:val="vi-VN"/>
        </w:rPr>
        <w:lastRenderedPageBreak/>
        <w:t>1. Giao Ủy ban nhân dân tỉnh tổ chức triển khai thực hiện.</w:t>
      </w:r>
    </w:p>
    <w:p w:rsidR="004C33C2" w:rsidRPr="004C33C2" w:rsidRDefault="004C33C2" w:rsidP="004C33C2">
      <w:pPr>
        <w:shd w:val="clear" w:color="auto" w:fill="FFFFFF"/>
        <w:spacing w:before="120" w:after="120" w:line="234" w:lineRule="atLeast"/>
        <w:rPr>
          <w:rFonts w:ascii="Arial" w:eastAsia="Times New Roman" w:hAnsi="Arial" w:cs="Arial"/>
          <w:color w:val="000000"/>
          <w:sz w:val="18"/>
          <w:szCs w:val="18"/>
        </w:rPr>
      </w:pPr>
      <w:r w:rsidRPr="004C33C2">
        <w:rPr>
          <w:rFonts w:ascii="Arial" w:eastAsia="Times New Roman" w:hAnsi="Arial" w:cs="Arial"/>
          <w:color w:val="000000"/>
          <w:sz w:val="18"/>
          <w:szCs w:val="18"/>
          <w:lang w:val="vi-VN"/>
        </w:rPr>
        <w:t>2. Giao Thường trực Hội đồng nhân dân tỉnh, các Ban của Hội đồng nhân dân tỉnh, Tổ đại biểu Hội đồng nhân dân tỉnh và đại biểu Hội đồng nhân dân tỉnh giám sát việc thực hiện.</w:t>
      </w:r>
    </w:p>
    <w:p w:rsidR="004C33C2" w:rsidRPr="004C33C2" w:rsidRDefault="004C33C2" w:rsidP="004C33C2">
      <w:pPr>
        <w:shd w:val="clear" w:color="auto" w:fill="FFFFFF"/>
        <w:spacing w:before="120" w:after="120" w:line="234" w:lineRule="atLeast"/>
        <w:rPr>
          <w:rFonts w:ascii="Arial" w:eastAsia="Times New Roman" w:hAnsi="Arial" w:cs="Arial"/>
          <w:color w:val="000000"/>
          <w:sz w:val="18"/>
          <w:szCs w:val="18"/>
        </w:rPr>
      </w:pPr>
      <w:r w:rsidRPr="004C33C2">
        <w:rPr>
          <w:rFonts w:ascii="Arial" w:eastAsia="Times New Roman" w:hAnsi="Arial" w:cs="Arial"/>
          <w:color w:val="000000"/>
          <w:sz w:val="18"/>
          <w:szCs w:val="18"/>
          <w:lang w:val="vi-VN"/>
        </w:rPr>
        <w:t>Nghị quyết này đã được Hội đồng nhân dân tỉnh Kon Tum Khóa XI Kỳ họp thứ 8 thông qua ngày 11 tháng 7 năm 2019 và có hiệu lực từ ngày 28 tháng 7 năm 2019./.</w:t>
      </w:r>
    </w:p>
    <w:p w:rsidR="004C33C2" w:rsidRPr="004C33C2" w:rsidRDefault="004C33C2" w:rsidP="004C33C2">
      <w:pPr>
        <w:shd w:val="clear" w:color="auto" w:fill="FFFFFF"/>
        <w:spacing w:before="120" w:after="120" w:line="234" w:lineRule="atLeast"/>
        <w:rPr>
          <w:rFonts w:ascii="Arial" w:eastAsia="Times New Roman" w:hAnsi="Arial" w:cs="Arial"/>
          <w:color w:val="000000"/>
          <w:sz w:val="18"/>
          <w:szCs w:val="18"/>
        </w:rPr>
      </w:pPr>
      <w:r w:rsidRPr="004C33C2">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tblGrid>
      <w:tr w:rsidR="004C33C2" w:rsidRPr="004C33C2" w:rsidTr="004C33C2">
        <w:trPr>
          <w:tblCellSpacing w:w="0" w:type="dxa"/>
        </w:trPr>
        <w:tc>
          <w:tcPr>
            <w:tcW w:w="4428" w:type="dxa"/>
            <w:shd w:val="clear" w:color="auto" w:fill="FFFFFF"/>
            <w:tcMar>
              <w:top w:w="0" w:type="dxa"/>
              <w:left w:w="108" w:type="dxa"/>
              <w:bottom w:w="0" w:type="dxa"/>
              <w:right w:w="108" w:type="dxa"/>
            </w:tcMar>
            <w:hideMark/>
          </w:tcPr>
          <w:p w:rsidR="004C33C2" w:rsidRPr="004C33C2" w:rsidRDefault="004C33C2" w:rsidP="004C33C2">
            <w:pPr>
              <w:spacing w:before="120" w:after="120" w:line="234" w:lineRule="atLeast"/>
              <w:rPr>
                <w:rFonts w:ascii="Arial" w:eastAsia="Times New Roman" w:hAnsi="Arial" w:cs="Arial"/>
                <w:color w:val="000000"/>
                <w:sz w:val="18"/>
                <w:szCs w:val="18"/>
              </w:rPr>
            </w:pPr>
            <w:r w:rsidRPr="004C33C2">
              <w:rPr>
                <w:rFonts w:ascii="Arial" w:eastAsia="Times New Roman" w:hAnsi="Arial" w:cs="Arial"/>
                <w:b/>
                <w:bCs/>
                <w:i/>
                <w:iCs/>
                <w:color w:val="000000"/>
                <w:sz w:val="18"/>
                <w:szCs w:val="18"/>
                <w:lang w:val="vi-VN"/>
              </w:rPr>
              <w:br/>
              <w:t>Nơi nhận:</w:t>
            </w:r>
            <w:r w:rsidRPr="004C33C2">
              <w:rPr>
                <w:rFonts w:ascii="Arial" w:eastAsia="Times New Roman" w:hAnsi="Arial" w:cs="Arial"/>
                <w:b/>
                <w:bCs/>
                <w:i/>
                <w:iCs/>
                <w:color w:val="000000"/>
                <w:sz w:val="18"/>
                <w:szCs w:val="18"/>
                <w:lang w:val="vi-VN"/>
              </w:rPr>
              <w:br/>
            </w:r>
            <w:r w:rsidRPr="004C33C2">
              <w:rPr>
                <w:rFonts w:ascii="Arial" w:eastAsia="Times New Roman" w:hAnsi="Arial" w:cs="Arial"/>
                <w:color w:val="000000"/>
                <w:sz w:val="16"/>
                <w:szCs w:val="16"/>
                <w:lang w:val="vi-VN"/>
              </w:rPr>
              <w:t>- Ủy ban Thường vụ Quốc hội;</w:t>
            </w:r>
            <w:r w:rsidRPr="004C33C2">
              <w:rPr>
                <w:rFonts w:ascii="Arial" w:eastAsia="Times New Roman" w:hAnsi="Arial" w:cs="Arial"/>
                <w:color w:val="000000"/>
                <w:sz w:val="16"/>
                <w:szCs w:val="16"/>
                <w:lang w:val="vi-VN"/>
              </w:rPr>
              <w:br/>
              <w:t>- Chính phủ;</w:t>
            </w:r>
            <w:r w:rsidRPr="004C33C2">
              <w:rPr>
                <w:rFonts w:ascii="Arial" w:eastAsia="Times New Roman" w:hAnsi="Arial" w:cs="Arial"/>
                <w:color w:val="000000"/>
                <w:sz w:val="16"/>
                <w:szCs w:val="16"/>
                <w:lang w:val="vi-VN"/>
              </w:rPr>
              <w:br/>
              <w:t>- Hội đồng dân tộc và các Ủy ban của Quốc hội;</w:t>
            </w:r>
            <w:r w:rsidRPr="004C33C2">
              <w:rPr>
                <w:rFonts w:ascii="Arial" w:eastAsia="Times New Roman" w:hAnsi="Arial" w:cs="Arial"/>
                <w:color w:val="000000"/>
                <w:sz w:val="16"/>
                <w:szCs w:val="16"/>
                <w:lang w:val="vi-VN"/>
              </w:rPr>
              <w:br/>
              <w:t>- Ban công tác đại biểu Quốc hội;</w:t>
            </w:r>
            <w:r w:rsidRPr="004C33C2">
              <w:rPr>
                <w:rFonts w:ascii="Arial" w:eastAsia="Times New Roman" w:hAnsi="Arial" w:cs="Arial"/>
                <w:color w:val="000000"/>
                <w:sz w:val="16"/>
                <w:szCs w:val="16"/>
                <w:lang w:val="vi-VN"/>
              </w:rPr>
              <w:br/>
              <w:t>- Bộ Tư pháp </w:t>
            </w:r>
            <w:r w:rsidRPr="004C33C2">
              <w:rPr>
                <w:rFonts w:ascii="Arial" w:eastAsia="Times New Roman" w:hAnsi="Arial" w:cs="Arial"/>
                <w:i/>
                <w:iCs/>
                <w:color w:val="000000"/>
                <w:sz w:val="16"/>
                <w:szCs w:val="16"/>
                <w:lang w:val="vi-VN"/>
              </w:rPr>
              <w:t>(Cục Kiểm tra VBQPPL)</w:t>
            </w:r>
            <w:r w:rsidRPr="004C33C2">
              <w:rPr>
                <w:rFonts w:ascii="Arial" w:eastAsia="Times New Roman" w:hAnsi="Arial" w:cs="Arial"/>
                <w:color w:val="000000"/>
                <w:sz w:val="16"/>
                <w:szCs w:val="16"/>
                <w:lang w:val="vi-VN"/>
              </w:rPr>
              <w:t>;</w:t>
            </w:r>
            <w:r w:rsidRPr="004C33C2">
              <w:rPr>
                <w:rFonts w:ascii="Arial" w:eastAsia="Times New Roman" w:hAnsi="Arial" w:cs="Arial"/>
                <w:color w:val="000000"/>
                <w:sz w:val="16"/>
                <w:szCs w:val="16"/>
                <w:lang w:val="vi-VN"/>
              </w:rPr>
              <w:br/>
              <w:t>- Bộ Lao động - Thương binh và Xã hội;</w:t>
            </w:r>
            <w:r w:rsidRPr="004C33C2">
              <w:rPr>
                <w:rFonts w:ascii="Arial" w:eastAsia="Times New Roman" w:hAnsi="Arial" w:cs="Arial"/>
                <w:color w:val="000000"/>
                <w:sz w:val="16"/>
                <w:szCs w:val="16"/>
                <w:lang w:val="vi-VN"/>
              </w:rPr>
              <w:br/>
              <w:t>- Bộ Tài chính;</w:t>
            </w:r>
            <w:r w:rsidRPr="004C33C2">
              <w:rPr>
                <w:rFonts w:ascii="Arial" w:eastAsia="Times New Roman" w:hAnsi="Arial" w:cs="Arial"/>
                <w:color w:val="000000"/>
                <w:sz w:val="16"/>
                <w:szCs w:val="16"/>
                <w:lang w:val="vi-VN"/>
              </w:rPr>
              <w:br/>
              <w:t>- Bộ Y tế;</w:t>
            </w:r>
            <w:r w:rsidRPr="004C33C2">
              <w:rPr>
                <w:rFonts w:ascii="Arial" w:eastAsia="Times New Roman" w:hAnsi="Arial" w:cs="Arial"/>
                <w:color w:val="000000"/>
                <w:sz w:val="16"/>
                <w:szCs w:val="16"/>
                <w:lang w:val="vi-VN"/>
              </w:rPr>
              <w:br/>
              <w:t>- Bảo hiểm xã hội Việt Nam;</w:t>
            </w:r>
            <w:r w:rsidRPr="004C33C2">
              <w:rPr>
                <w:rFonts w:ascii="Arial" w:eastAsia="Times New Roman" w:hAnsi="Arial" w:cs="Arial"/>
                <w:color w:val="000000"/>
                <w:sz w:val="16"/>
                <w:szCs w:val="16"/>
                <w:lang w:val="vi-VN"/>
              </w:rPr>
              <w:br/>
              <w:t>- Thường trực Tỉnh ủy;</w:t>
            </w:r>
            <w:r w:rsidRPr="004C33C2">
              <w:rPr>
                <w:rFonts w:ascii="Arial" w:eastAsia="Times New Roman" w:hAnsi="Arial" w:cs="Arial"/>
                <w:color w:val="000000"/>
                <w:sz w:val="16"/>
                <w:szCs w:val="16"/>
                <w:lang w:val="vi-VN"/>
              </w:rPr>
              <w:br/>
              <w:t>- Thường trực HĐND tỉnh;</w:t>
            </w:r>
            <w:r w:rsidRPr="004C33C2">
              <w:rPr>
                <w:rFonts w:ascii="Arial" w:eastAsia="Times New Roman" w:hAnsi="Arial" w:cs="Arial"/>
                <w:color w:val="000000"/>
                <w:sz w:val="16"/>
                <w:szCs w:val="16"/>
                <w:lang w:val="vi-VN"/>
              </w:rPr>
              <w:br/>
              <w:t>- Ủy ban nhân dân tỉnh;</w:t>
            </w:r>
            <w:r w:rsidRPr="004C33C2">
              <w:rPr>
                <w:rFonts w:ascii="Arial" w:eastAsia="Times New Roman" w:hAnsi="Arial" w:cs="Arial"/>
                <w:color w:val="000000"/>
                <w:sz w:val="16"/>
                <w:szCs w:val="16"/>
                <w:lang w:val="vi-VN"/>
              </w:rPr>
              <w:br/>
              <w:t>- Đoàn đại biểu Quốc hội tỉnh;</w:t>
            </w:r>
            <w:r w:rsidRPr="004C33C2">
              <w:rPr>
                <w:rFonts w:ascii="Arial" w:eastAsia="Times New Roman" w:hAnsi="Arial" w:cs="Arial"/>
                <w:color w:val="000000"/>
                <w:sz w:val="16"/>
                <w:szCs w:val="16"/>
                <w:lang w:val="vi-VN"/>
              </w:rPr>
              <w:br/>
              <w:t>- Ủy ban Mặt trận Tổ quốc Việt Nam tỉnh;</w:t>
            </w:r>
            <w:r w:rsidRPr="004C33C2">
              <w:rPr>
                <w:rFonts w:ascii="Arial" w:eastAsia="Times New Roman" w:hAnsi="Arial" w:cs="Arial"/>
                <w:color w:val="000000"/>
                <w:sz w:val="16"/>
                <w:szCs w:val="16"/>
                <w:lang w:val="vi-VN"/>
              </w:rPr>
              <w:br/>
              <w:t>- Các Ban HĐND tỉnh;</w:t>
            </w:r>
            <w:r w:rsidRPr="004C33C2">
              <w:rPr>
                <w:rFonts w:ascii="Arial" w:eastAsia="Times New Roman" w:hAnsi="Arial" w:cs="Arial"/>
                <w:color w:val="000000"/>
                <w:sz w:val="16"/>
                <w:szCs w:val="16"/>
                <w:lang w:val="vi-VN"/>
              </w:rPr>
              <w:br/>
              <w:t>- Đại biểu HĐND tỉnh;</w:t>
            </w:r>
            <w:r w:rsidRPr="004C33C2">
              <w:rPr>
                <w:rFonts w:ascii="Arial" w:eastAsia="Times New Roman" w:hAnsi="Arial" w:cs="Arial"/>
                <w:color w:val="000000"/>
                <w:sz w:val="16"/>
                <w:szCs w:val="16"/>
                <w:lang w:val="vi-VN"/>
              </w:rPr>
              <w:br/>
              <w:t>- Các sở, ban, ngành, đoàn thể của tỉnh;</w:t>
            </w:r>
            <w:r w:rsidRPr="004C33C2">
              <w:rPr>
                <w:rFonts w:ascii="Arial" w:eastAsia="Times New Roman" w:hAnsi="Arial" w:cs="Arial"/>
                <w:color w:val="000000"/>
                <w:sz w:val="16"/>
                <w:szCs w:val="16"/>
                <w:lang w:val="vi-VN"/>
              </w:rPr>
              <w:br/>
              <w:t>- Thường trực HĐND-UBND các huyện, thành phố;</w:t>
            </w:r>
            <w:r w:rsidRPr="004C33C2">
              <w:rPr>
                <w:rFonts w:ascii="Arial" w:eastAsia="Times New Roman" w:hAnsi="Arial" w:cs="Arial"/>
                <w:color w:val="000000"/>
                <w:sz w:val="16"/>
                <w:szCs w:val="16"/>
                <w:lang w:val="vi-VN"/>
              </w:rPr>
              <w:br/>
              <w:t>- Văn phòng Đoàn ĐBQH tỉnh;</w:t>
            </w:r>
            <w:r w:rsidRPr="004C33C2">
              <w:rPr>
                <w:rFonts w:ascii="Arial" w:eastAsia="Times New Roman" w:hAnsi="Arial" w:cs="Arial"/>
                <w:color w:val="000000"/>
                <w:sz w:val="16"/>
                <w:szCs w:val="16"/>
                <w:lang w:val="vi-VN"/>
              </w:rPr>
              <w:br/>
              <w:t>- Văn phòng HĐND tỉnh;</w:t>
            </w:r>
            <w:r w:rsidRPr="004C33C2">
              <w:rPr>
                <w:rFonts w:ascii="Arial" w:eastAsia="Times New Roman" w:hAnsi="Arial" w:cs="Arial"/>
                <w:color w:val="000000"/>
                <w:sz w:val="16"/>
                <w:szCs w:val="16"/>
                <w:lang w:val="vi-VN"/>
              </w:rPr>
              <w:br/>
              <w:t>- Văn phòng UBND tỉnh;</w:t>
            </w:r>
            <w:r w:rsidRPr="004C33C2">
              <w:rPr>
                <w:rFonts w:ascii="Arial" w:eastAsia="Times New Roman" w:hAnsi="Arial" w:cs="Arial"/>
                <w:color w:val="000000"/>
                <w:sz w:val="16"/>
                <w:szCs w:val="16"/>
                <w:lang w:val="vi-VN"/>
              </w:rPr>
              <w:br/>
              <w:t>- Chi cục Văn thư - Lưu trữ tỉnh;</w:t>
            </w:r>
            <w:r w:rsidRPr="004C33C2">
              <w:rPr>
                <w:rFonts w:ascii="Arial" w:eastAsia="Times New Roman" w:hAnsi="Arial" w:cs="Arial"/>
                <w:color w:val="000000"/>
                <w:sz w:val="16"/>
                <w:szCs w:val="16"/>
                <w:lang w:val="vi-VN"/>
              </w:rPr>
              <w:br/>
              <w:t>- Cổng thông tin điện tử tỉnh;</w:t>
            </w:r>
            <w:r w:rsidRPr="004C33C2">
              <w:rPr>
                <w:rFonts w:ascii="Arial" w:eastAsia="Times New Roman" w:hAnsi="Arial" w:cs="Arial"/>
                <w:color w:val="000000"/>
                <w:sz w:val="16"/>
                <w:szCs w:val="16"/>
                <w:lang w:val="vi-VN"/>
              </w:rPr>
              <w:br/>
              <w:t>- Báo Kon Tum, Đài PT-TH tỉnh;</w:t>
            </w:r>
            <w:r w:rsidRPr="004C33C2">
              <w:rPr>
                <w:rFonts w:ascii="Arial" w:eastAsia="Times New Roman" w:hAnsi="Arial" w:cs="Arial"/>
                <w:color w:val="000000"/>
                <w:sz w:val="16"/>
                <w:szCs w:val="16"/>
                <w:lang w:val="vi-VN"/>
              </w:rPr>
              <w:br/>
              <w:t>- Công báo tỉnh;</w:t>
            </w:r>
            <w:r w:rsidRPr="004C33C2">
              <w:rPr>
                <w:rFonts w:ascii="Arial" w:eastAsia="Times New Roman" w:hAnsi="Arial" w:cs="Arial"/>
                <w:color w:val="000000"/>
                <w:sz w:val="16"/>
                <w:szCs w:val="16"/>
                <w:lang w:val="vi-VN"/>
              </w:rPr>
              <w:br/>
              <w:t>- Lưu: VT, CTHĐ.</w:t>
            </w:r>
          </w:p>
        </w:tc>
      </w:tr>
    </w:tbl>
    <w:p w:rsidR="00286E5B" w:rsidRDefault="00286E5B">
      <w:bookmarkStart w:id="0" w:name="_GoBack"/>
      <w:bookmarkEnd w:id="0"/>
    </w:p>
    <w:sectPr w:rsidR="00286E5B" w:rsidSect="00DF5CEE">
      <w:pgSz w:w="11907" w:h="16840" w:code="9"/>
      <w:pgMar w:top="1134" w:right="85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3C2"/>
    <w:rsid w:val="00286E5B"/>
    <w:rsid w:val="003874D2"/>
    <w:rsid w:val="004C33C2"/>
    <w:rsid w:val="00C22EE2"/>
    <w:rsid w:val="00DF5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9D72A2-63DF-48FC-8AAD-5C5CB884A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33C2"/>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16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2020-10-09T10:58:00Z</dcterms:created>
  <dcterms:modified xsi:type="dcterms:W3CDTF">2020-10-09T10:59:00Z</dcterms:modified>
</cp:coreProperties>
</file>